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77D" w:rsidRDefault="00B2277D" w:rsidP="00B2277D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 xml:space="preserve">Lisa 1. Tehniline kirjeldus </w:t>
      </w:r>
    </w:p>
    <w:p w:rsidR="00B2277D" w:rsidRPr="00E95BF2" w:rsidRDefault="00B2277D" w:rsidP="00B2277D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sz w:val="24"/>
          <w:szCs w:val="24"/>
        </w:rPr>
      </w:pPr>
    </w:p>
    <w:p w:rsidR="00B2277D" w:rsidRPr="00E95BF2" w:rsidRDefault="00B2277D" w:rsidP="00B2277D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Hanke nimetus: Sõiduauto rentimine</w:t>
      </w:r>
    </w:p>
    <w:p w:rsidR="00B2277D" w:rsidRPr="00E95BF2" w:rsidRDefault="00B2277D" w:rsidP="00B2277D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/>
          <w:sz w:val="24"/>
          <w:szCs w:val="24"/>
        </w:rPr>
      </w:pPr>
      <w:proofErr w:type="spellStart"/>
      <w:r w:rsidRPr="00E95BF2">
        <w:rPr>
          <w:rFonts w:ascii="Times New Roman" w:hAnsi="Times New Roman"/>
          <w:sz w:val="24"/>
          <w:szCs w:val="24"/>
        </w:rPr>
        <w:t>Hankija</w:t>
      </w:r>
      <w:proofErr w:type="spellEnd"/>
      <w:r w:rsidRPr="00E95BF2">
        <w:rPr>
          <w:rFonts w:ascii="Times New Roman" w:hAnsi="Times New Roman"/>
          <w:sz w:val="24"/>
          <w:szCs w:val="24"/>
        </w:rPr>
        <w:t>: Lääne-Nigula Vallavalitsus</w:t>
      </w:r>
    </w:p>
    <w:p w:rsidR="00B2277D" w:rsidRPr="00E95BF2" w:rsidRDefault="00B2277D" w:rsidP="00B2277D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sz w:val="24"/>
          <w:szCs w:val="24"/>
        </w:rPr>
      </w:pPr>
    </w:p>
    <w:p w:rsidR="00B2277D" w:rsidRPr="00E95BF2" w:rsidRDefault="00B2277D" w:rsidP="00B2277D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sz w:val="24"/>
          <w:szCs w:val="24"/>
        </w:rPr>
      </w:pPr>
    </w:p>
    <w:p w:rsidR="00B2277D" w:rsidRPr="00E95BF2" w:rsidRDefault="00B2277D" w:rsidP="00B2277D">
      <w:pPr>
        <w:pStyle w:val="Vahedeta"/>
        <w:numPr>
          <w:ilvl w:val="0"/>
          <w:numId w:val="1"/>
        </w:numPr>
        <w:spacing w:before="120"/>
        <w:jc w:val="both"/>
      </w:pPr>
      <w:r w:rsidRPr="00E95BF2">
        <w:t xml:space="preserve">Hanke eesmärk </w:t>
      </w:r>
    </w:p>
    <w:p w:rsidR="00B2277D" w:rsidRPr="00E95BF2" w:rsidRDefault="00B2277D" w:rsidP="00B2277D">
      <w:p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 xml:space="preserve">Hanke eesmärgiks on leida pakkuja, kes </w:t>
      </w:r>
      <w:r>
        <w:rPr>
          <w:rFonts w:ascii="Times New Roman" w:hAnsi="Times New Roman"/>
          <w:sz w:val="24"/>
          <w:szCs w:val="24"/>
        </w:rPr>
        <w:t>annab kasutusrendile</w:t>
      </w:r>
      <w:r w:rsidRPr="00E95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5BF2">
        <w:rPr>
          <w:rFonts w:ascii="Times New Roman" w:hAnsi="Times New Roman"/>
          <w:sz w:val="24"/>
          <w:szCs w:val="24"/>
        </w:rPr>
        <w:t>Hankija</w:t>
      </w:r>
      <w:proofErr w:type="spellEnd"/>
      <w:r w:rsidRPr="00E95BF2">
        <w:rPr>
          <w:rFonts w:ascii="Times New Roman" w:hAnsi="Times New Roman"/>
          <w:sz w:val="24"/>
          <w:szCs w:val="24"/>
        </w:rPr>
        <w:t xml:space="preserve"> tingimustele vastava sõiduauto. Sõiduki garantiiaeg peab olema vähemalt 5 aastat või 100 000 km läbisõitu (oleneb kumb varem saabub). Kere roostegarantii 7 aastat. Pakutav sõiduk peab olema uus (läbisõit kuni </w:t>
      </w:r>
      <w:r>
        <w:rPr>
          <w:rFonts w:ascii="Times New Roman" w:hAnsi="Times New Roman"/>
          <w:sz w:val="24"/>
          <w:szCs w:val="24"/>
        </w:rPr>
        <w:t>10 000</w:t>
      </w:r>
      <w:r w:rsidRPr="00E95BF2">
        <w:rPr>
          <w:rFonts w:ascii="Times New Roman" w:hAnsi="Times New Roman"/>
          <w:sz w:val="24"/>
          <w:szCs w:val="24"/>
        </w:rPr>
        <w:t xml:space="preserve"> km). </w:t>
      </w:r>
    </w:p>
    <w:p w:rsidR="00B2277D" w:rsidRPr="00E95BF2" w:rsidRDefault="00B2277D" w:rsidP="00B2277D">
      <w:pPr>
        <w:pStyle w:val="Loendilik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Sõiduautole esitatavad nõuded</w:t>
      </w:r>
    </w:p>
    <w:p w:rsidR="00B2277D" w:rsidRPr="00E95BF2" w:rsidRDefault="00B2277D" w:rsidP="00B2277D">
      <w:p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Tehniline kirjeldus:</w:t>
      </w:r>
    </w:p>
    <w:p w:rsidR="00B2277D" w:rsidRPr="00E95BF2" w:rsidRDefault="00B2277D" w:rsidP="00B2277D">
      <w:pPr>
        <w:pStyle w:val="Loendili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kategooria M1 sõiduk</w:t>
      </w:r>
    </w:p>
    <w:p w:rsidR="00B2277D" w:rsidRPr="00E95BF2" w:rsidRDefault="00B2277D" w:rsidP="00B2277D">
      <w:pPr>
        <w:pStyle w:val="Loendili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istekohti 5</w:t>
      </w:r>
    </w:p>
    <w:p w:rsidR="001E1E4C" w:rsidRDefault="00B2277D" w:rsidP="001E1E4C">
      <w:pPr>
        <w:pStyle w:val="Loendili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mootori võimsus minimaalselt 90 kW</w:t>
      </w:r>
    </w:p>
    <w:p w:rsidR="001E1E4C" w:rsidRPr="001E1E4C" w:rsidRDefault="001E1E4C" w:rsidP="001E1E4C">
      <w:pPr>
        <w:pStyle w:val="Loendili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1E1E4C">
        <w:rPr>
          <w:rFonts w:ascii="Times New Roman" w:hAnsi="Times New Roman"/>
          <w:sz w:val="24"/>
          <w:szCs w:val="24"/>
        </w:rPr>
        <w:t>keskmine kütusekulu väiksem kui 6,4 l/100 km</w:t>
      </w:r>
    </w:p>
    <w:p w:rsidR="00B2277D" w:rsidRDefault="00B2277D" w:rsidP="00B2277D">
      <w:pPr>
        <w:pStyle w:val="Loendili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esisillavedu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95BF2">
        <w:rPr>
          <w:rFonts w:ascii="Times New Roman" w:hAnsi="Times New Roman"/>
          <w:sz w:val="24"/>
          <w:szCs w:val="24"/>
        </w:rPr>
        <w:t>vähemalt 16 tollised valuveljed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liiklusmärkide jälgimissüsteem (RSA)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elektrooniline stabiilsuskontroll (ESC)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95BF2">
        <w:rPr>
          <w:rFonts w:ascii="Times New Roman" w:hAnsi="Times New Roman"/>
          <w:sz w:val="24"/>
          <w:szCs w:val="24"/>
        </w:rPr>
        <w:t>bluetooth</w:t>
      </w:r>
      <w:proofErr w:type="spellEnd"/>
      <w:r w:rsidRPr="00E95BF2">
        <w:rPr>
          <w:rFonts w:ascii="Times New Roman" w:hAnsi="Times New Roman"/>
          <w:sz w:val="24"/>
          <w:szCs w:val="24"/>
        </w:rPr>
        <w:t xml:space="preserve"> käed vaba telefoni ühendus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A2E0D">
        <w:rPr>
          <w:rFonts w:ascii="Times New Roman" w:hAnsi="Times New Roman"/>
          <w:sz w:val="24"/>
          <w:szCs w:val="24"/>
        </w:rPr>
        <w:t>isetumenev</w:t>
      </w:r>
      <w:r w:rsidRPr="00E95BF2">
        <w:rPr>
          <w:rFonts w:ascii="Times New Roman" w:hAnsi="Times New Roman"/>
          <w:sz w:val="24"/>
          <w:szCs w:val="24"/>
        </w:rPr>
        <w:t xml:space="preserve"> tahavaatepeegel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elektrilised esiaknatõstukid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elektriliselt kokku klapitavad soojendusega küljepeeglid</w:t>
      </w:r>
    </w:p>
    <w:p w:rsidR="00B2277D" w:rsidRPr="00E95BF2" w:rsidRDefault="00D8127E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vähemalt </w:t>
      </w:r>
      <w:proofErr w:type="spellStart"/>
      <w:r w:rsidR="00667947">
        <w:rPr>
          <w:rFonts w:ascii="Times New Roman" w:hAnsi="Times New Roman"/>
          <w:sz w:val="24"/>
          <w:szCs w:val="24"/>
        </w:rPr>
        <w:t>vähemalt</w:t>
      </w:r>
      <w:proofErr w:type="spellEnd"/>
      <w:r w:rsidR="00667947">
        <w:rPr>
          <w:rFonts w:ascii="Times New Roman" w:hAnsi="Times New Roman"/>
          <w:sz w:val="24"/>
          <w:szCs w:val="24"/>
        </w:rPr>
        <w:t xml:space="preserve"> 4,2</w:t>
      </w:r>
      <w:r w:rsidR="00B2277D" w:rsidRPr="00E95BF2">
        <w:rPr>
          <w:rFonts w:ascii="Times New Roman" w:hAnsi="Times New Roman"/>
          <w:sz w:val="24"/>
          <w:szCs w:val="24"/>
        </w:rPr>
        <w:t>“ infopaneel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juhiistme kõrguse reguleerimine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parkimisandurid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rooli kalde ja sügavuse reguleerimine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juhi turvapadi</w:t>
      </w:r>
    </w:p>
    <w:p w:rsidR="00B2277D" w:rsidRPr="00E95BF2" w:rsidRDefault="00B2277D" w:rsidP="00B2277D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kaassõitja turvapadi</w:t>
      </w:r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naastrehvid kaasas</w:t>
      </w:r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täisautomaatne kliimaseade</w:t>
      </w:r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püsikiirushoidik</w:t>
      </w:r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95BF2">
        <w:rPr>
          <w:rFonts w:ascii="Times New Roman" w:hAnsi="Times New Roman"/>
          <w:sz w:val="24"/>
          <w:szCs w:val="24"/>
        </w:rPr>
        <w:t>kaugjuhtimisega</w:t>
      </w:r>
      <w:proofErr w:type="spellEnd"/>
      <w:r w:rsidRPr="00E95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5BF2">
        <w:rPr>
          <w:rFonts w:ascii="Times New Roman" w:hAnsi="Times New Roman"/>
          <w:sz w:val="24"/>
          <w:szCs w:val="24"/>
        </w:rPr>
        <w:t>kesklukustus</w:t>
      </w:r>
      <w:proofErr w:type="spellEnd"/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signalisatsioon</w:t>
      </w:r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12 V voolupesa 1, USB voolupesa 1</w:t>
      </w:r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95BF2">
        <w:rPr>
          <w:rFonts w:ascii="Times New Roman" w:hAnsi="Times New Roman"/>
          <w:sz w:val="24"/>
          <w:szCs w:val="24"/>
        </w:rPr>
        <w:t>tagaakna</w:t>
      </w:r>
      <w:proofErr w:type="spellEnd"/>
      <w:r w:rsidRPr="00E95BF2">
        <w:rPr>
          <w:rFonts w:ascii="Times New Roman" w:hAnsi="Times New Roman"/>
          <w:sz w:val="24"/>
          <w:szCs w:val="24"/>
        </w:rPr>
        <w:t xml:space="preserve"> soojendus</w:t>
      </w:r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soojendusega esiistmed</w:t>
      </w:r>
      <w:r w:rsidR="000D2210">
        <w:rPr>
          <w:rFonts w:ascii="Times New Roman" w:hAnsi="Times New Roman"/>
          <w:sz w:val="24"/>
          <w:szCs w:val="24"/>
        </w:rPr>
        <w:t xml:space="preserve"> </w:t>
      </w:r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lastRenderedPageBreak/>
        <w:t>pagasikate</w:t>
      </w:r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kummist salongi porimatid</w:t>
      </w:r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 xml:space="preserve">ARK pakett </w:t>
      </w:r>
    </w:p>
    <w:p w:rsidR="00B2277D" w:rsidRPr="00E95BF2" w:rsidRDefault="00B2277D" w:rsidP="00B2277D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ohutuspakett</w:t>
      </w:r>
    </w:p>
    <w:p w:rsidR="00B2277D" w:rsidRPr="00E95BF2" w:rsidRDefault="00B2277D" w:rsidP="00B2277D">
      <w:pPr>
        <w:pStyle w:val="Loendilik"/>
        <w:ind w:left="0"/>
        <w:jc w:val="both"/>
        <w:rPr>
          <w:rFonts w:ascii="Times New Roman" w:hAnsi="Times New Roman"/>
          <w:sz w:val="24"/>
          <w:szCs w:val="24"/>
        </w:rPr>
      </w:pPr>
    </w:p>
    <w:p w:rsidR="00B2277D" w:rsidRPr="00E95BF2" w:rsidRDefault="00B2277D" w:rsidP="00B2277D">
      <w:p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Muud tingimused:</w:t>
      </w:r>
    </w:p>
    <w:p w:rsidR="00B2277D" w:rsidRPr="00E95BF2" w:rsidRDefault="00B2277D" w:rsidP="00B2277D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Pakkuja registreerib auto</w:t>
      </w:r>
      <w:r w:rsidRPr="00E95BF2">
        <w:rPr>
          <w:rFonts w:ascii="Times New Roman" w:hAnsi="Times New Roman"/>
          <w:sz w:val="24"/>
          <w:szCs w:val="24"/>
        </w:rPr>
        <w:t xml:space="preserve"> Transpordiametis.</w:t>
      </w:r>
    </w:p>
    <w:p w:rsidR="00B2277D" w:rsidRPr="00E95BF2" w:rsidRDefault="00B2277D" w:rsidP="00B2277D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Lepingu kehtivus 60 kuud.</w:t>
      </w:r>
    </w:p>
    <w:p w:rsidR="00B2277D" w:rsidRPr="00E95BF2" w:rsidRDefault="00B2277D" w:rsidP="00B2277D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Sõiduki</w:t>
      </w:r>
      <w:r w:rsidRPr="00E95BF2">
        <w:rPr>
          <w:rFonts w:ascii="Times New Roman" w:hAnsi="Times New Roman"/>
          <w:sz w:val="24"/>
          <w:szCs w:val="24"/>
        </w:rPr>
        <w:t xml:space="preserve"> jääkväärtus lepinguperioodi lõppedes </w:t>
      </w:r>
      <w:r>
        <w:rPr>
          <w:rFonts w:ascii="Times New Roman" w:hAnsi="Times New Roman"/>
          <w:sz w:val="24"/>
          <w:szCs w:val="24"/>
        </w:rPr>
        <w:t>20</w:t>
      </w:r>
      <w:r w:rsidRPr="00E95BF2">
        <w:rPr>
          <w:rFonts w:ascii="Times New Roman" w:hAnsi="Times New Roman"/>
          <w:sz w:val="24"/>
          <w:szCs w:val="24"/>
        </w:rPr>
        <w:t>%.</w:t>
      </w:r>
    </w:p>
    <w:p w:rsidR="00B2277D" w:rsidRPr="00E95BF2" w:rsidRDefault="00B2277D" w:rsidP="00B2277D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 xml:space="preserve">Sõiduki läbisõit rendiperioodil kuni  </w:t>
      </w:r>
      <w:r w:rsidRPr="003A2E0D">
        <w:rPr>
          <w:rFonts w:ascii="Times New Roman" w:hAnsi="Times New Roman"/>
          <w:sz w:val="24"/>
          <w:szCs w:val="24"/>
        </w:rPr>
        <w:t>150</w:t>
      </w:r>
      <w:r w:rsidRPr="00E95BF2">
        <w:rPr>
          <w:rFonts w:ascii="Times New Roman" w:hAnsi="Times New Roman"/>
          <w:sz w:val="24"/>
          <w:szCs w:val="24"/>
        </w:rPr>
        <w:t> 000 km.</w:t>
      </w:r>
    </w:p>
    <w:p w:rsidR="00B2277D" w:rsidRPr="00E95BF2" w:rsidRDefault="00B2277D" w:rsidP="00B2277D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Sissemakse 0 eurot, ettemaks 0 eurot, rendilepingu sõlmimise tasu 0 eurot.</w:t>
      </w:r>
    </w:p>
    <w:p w:rsidR="00B2277D" w:rsidRPr="00E95BF2" w:rsidRDefault="00B2277D" w:rsidP="00B2277D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 xml:space="preserve">Pakkuja valmistab auto ette ja vormistab sõiduki kasko- ja liikluskindlustuse enne selle üleandmist </w:t>
      </w:r>
      <w:proofErr w:type="spellStart"/>
      <w:r w:rsidRPr="00E95BF2">
        <w:rPr>
          <w:rFonts w:ascii="Times New Roman" w:hAnsi="Times New Roman"/>
          <w:sz w:val="24"/>
          <w:szCs w:val="24"/>
        </w:rPr>
        <w:t>hankijale</w:t>
      </w:r>
      <w:proofErr w:type="spellEnd"/>
      <w:r w:rsidRPr="00E95BF2">
        <w:rPr>
          <w:rFonts w:ascii="Times New Roman" w:hAnsi="Times New Roman"/>
          <w:sz w:val="24"/>
          <w:szCs w:val="24"/>
        </w:rPr>
        <w:t>. Kasko ja liikluskindlustus peavad olema pakkumuse hinnas.</w:t>
      </w:r>
    </w:p>
    <w:p w:rsidR="00B2277D" w:rsidRPr="00E95BF2" w:rsidRDefault="00B2277D" w:rsidP="00B2277D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Auto peab olema koheselt kasutatav liikluses.</w:t>
      </w:r>
    </w:p>
    <w:p w:rsidR="00B2277D" w:rsidRPr="00E95BF2" w:rsidRDefault="00B2277D" w:rsidP="00B2277D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</w:t>
      </w:r>
      <w:r w:rsidRPr="00E95BF2">
        <w:rPr>
          <w:rFonts w:ascii="Times New Roman" w:hAnsi="Times New Roman"/>
          <w:sz w:val="24"/>
          <w:szCs w:val="24"/>
        </w:rPr>
        <w:t xml:space="preserve"> antakse </w:t>
      </w:r>
      <w:proofErr w:type="spellStart"/>
      <w:r w:rsidRPr="00E95BF2">
        <w:rPr>
          <w:rFonts w:ascii="Times New Roman" w:hAnsi="Times New Roman"/>
          <w:sz w:val="24"/>
          <w:szCs w:val="24"/>
        </w:rPr>
        <w:t>hankijale</w:t>
      </w:r>
      <w:proofErr w:type="spellEnd"/>
      <w:r w:rsidRPr="00E95BF2">
        <w:rPr>
          <w:rFonts w:ascii="Times New Roman" w:hAnsi="Times New Roman"/>
          <w:sz w:val="24"/>
          <w:szCs w:val="24"/>
        </w:rPr>
        <w:t xml:space="preserve"> üle esimesel võimalusel kuid mitte hiljem kui </w:t>
      </w:r>
      <w:r w:rsidR="001E1E4C">
        <w:rPr>
          <w:rFonts w:ascii="Times New Roman" w:hAnsi="Times New Roman"/>
          <w:sz w:val="24"/>
          <w:szCs w:val="24"/>
        </w:rPr>
        <w:t>ühe</w:t>
      </w:r>
      <w:r w:rsidRPr="00E95BF2">
        <w:rPr>
          <w:rFonts w:ascii="Times New Roman" w:hAnsi="Times New Roman"/>
          <w:sz w:val="24"/>
          <w:szCs w:val="24"/>
        </w:rPr>
        <w:t xml:space="preserve"> kuu möödumisel pärast edukaks tunnistamise otsuse avalikustamist.</w:t>
      </w:r>
    </w:p>
    <w:p w:rsidR="00B2277D" w:rsidRPr="00E95BF2" w:rsidRDefault="00B2277D" w:rsidP="00B2277D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 xml:space="preserve">Rendiperioodi lõppedes on </w:t>
      </w:r>
      <w:proofErr w:type="spellStart"/>
      <w:r w:rsidRPr="00E95BF2">
        <w:rPr>
          <w:rFonts w:ascii="Times New Roman" w:hAnsi="Times New Roman"/>
          <w:sz w:val="24"/>
          <w:szCs w:val="24"/>
        </w:rPr>
        <w:t>rendilevõ</w:t>
      </w:r>
      <w:r>
        <w:rPr>
          <w:rFonts w:ascii="Times New Roman" w:hAnsi="Times New Roman"/>
          <w:sz w:val="24"/>
          <w:szCs w:val="24"/>
        </w:rPr>
        <w:t>tjal</w:t>
      </w:r>
      <w:proofErr w:type="spellEnd"/>
      <w:r>
        <w:rPr>
          <w:rFonts w:ascii="Times New Roman" w:hAnsi="Times New Roman"/>
          <w:sz w:val="24"/>
          <w:szCs w:val="24"/>
        </w:rPr>
        <w:t xml:space="preserve"> õigus soovi korral sõiduk</w:t>
      </w:r>
      <w:r w:rsidRPr="00E95BF2">
        <w:rPr>
          <w:rFonts w:ascii="Times New Roman" w:hAnsi="Times New Roman"/>
          <w:sz w:val="24"/>
          <w:szCs w:val="24"/>
        </w:rPr>
        <w:t xml:space="preserve"> </w:t>
      </w:r>
      <w:r w:rsidRPr="003A2E0D">
        <w:rPr>
          <w:rFonts w:ascii="Times New Roman" w:hAnsi="Times New Roman"/>
          <w:sz w:val="24"/>
          <w:szCs w:val="24"/>
        </w:rPr>
        <w:t>välja osta</w:t>
      </w:r>
      <w:r w:rsidRPr="00E95BF2">
        <w:rPr>
          <w:rFonts w:ascii="Times New Roman" w:hAnsi="Times New Roman"/>
          <w:sz w:val="24"/>
          <w:szCs w:val="24"/>
        </w:rPr>
        <w:t>.</w:t>
      </w:r>
    </w:p>
    <w:p w:rsidR="00B2277D" w:rsidRPr="00E95BF2" w:rsidRDefault="00B2277D" w:rsidP="00B2277D">
      <w:pPr>
        <w:pStyle w:val="Loendilik"/>
        <w:jc w:val="both"/>
        <w:rPr>
          <w:rFonts w:ascii="Times New Roman" w:hAnsi="Times New Roman"/>
          <w:sz w:val="24"/>
          <w:szCs w:val="24"/>
        </w:rPr>
      </w:pPr>
    </w:p>
    <w:p w:rsidR="00B2277D" w:rsidRDefault="00B2277D" w:rsidP="00B2277D">
      <w:pPr>
        <w:jc w:val="both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Kõik eelpool toodud tingimused on miinimum</w:t>
      </w:r>
      <w:r w:rsidR="004E0FDD">
        <w:rPr>
          <w:rFonts w:ascii="Times New Roman" w:hAnsi="Times New Roman"/>
          <w:sz w:val="24"/>
          <w:szCs w:val="24"/>
        </w:rPr>
        <w:t xml:space="preserve"> </w:t>
      </w:r>
      <w:r w:rsidRPr="00E95BF2">
        <w:rPr>
          <w:rFonts w:ascii="Times New Roman" w:hAnsi="Times New Roman"/>
          <w:sz w:val="24"/>
          <w:szCs w:val="24"/>
        </w:rPr>
        <w:t xml:space="preserve">tingimused ja pakutav sõiduk  peab vastama neile tingimustele või olema neist parem.  </w:t>
      </w:r>
    </w:p>
    <w:p w:rsidR="00B2277D" w:rsidRPr="00E95BF2" w:rsidRDefault="00B2277D" w:rsidP="00B2277D">
      <w:pPr>
        <w:jc w:val="both"/>
        <w:rPr>
          <w:rFonts w:ascii="Times New Roman" w:hAnsi="Times New Roman"/>
          <w:sz w:val="24"/>
          <w:szCs w:val="24"/>
        </w:rPr>
      </w:pPr>
      <w:r w:rsidRPr="00F802FE">
        <w:rPr>
          <w:rFonts w:ascii="Times New Roman" w:hAnsi="Times New Roman"/>
          <w:sz w:val="24"/>
          <w:szCs w:val="24"/>
        </w:rPr>
        <w:t xml:space="preserve">Iga viidet, mille </w:t>
      </w:r>
      <w:proofErr w:type="spellStart"/>
      <w:r w:rsidRPr="00F802FE">
        <w:rPr>
          <w:rFonts w:ascii="Times New Roman" w:hAnsi="Times New Roman"/>
          <w:sz w:val="24"/>
          <w:szCs w:val="24"/>
        </w:rPr>
        <w:t>hankija</w:t>
      </w:r>
      <w:proofErr w:type="spellEnd"/>
      <w:r w:rsidRPr="00F802FE">
        <w:rPr>
          <w:rFonts w:ascii="Times New Roman" w:hAnsi="Times New Roman"/>
          <w:sz w:val="24"/>
          <w:szCs w:val="24"/>
        </w:rPr>
        <w:t xml:space="preserve"> teeb </w:t>
      </w:r>
      <w:r>
        <w:rPr>
          <w:rFonts w:ascii="Times New Roman" w:hAnsi="Times New Roman"/>
          <w:sz w:val="24"/>
          <w:szCs w:val="24"/>
        </w:rPr>
        <w:t>hanke</w:t>
      </w:r>
      <w:r w:rsidRPr="00F802FE">
        <w:rPr>
          <w:rFonts w:ascii="Times New Roman" w:hAnsi="Times New Roman"/>
          <w:sz w:val="24"/>
          <w:szCs w:val="24"/>
        </w:rPr>
        <w:t xml:space="preserve"> alusdokumentides</w:t>
      </w:r>
      <w:r>
        <w:rPr>
          <w:rFonts w:ascii="Times New Roman" w:hAnsi="Times New Roman"/>
          <w:sz w:val="24"/>
          <w:szCs w:val="24"/>
        </w:rPr>
        <w:t xml:space="preserve"> mõnele</w:t>
      </w:r>
      <w:r w:rsidRPr="00F802FE">
        <w:rPr>
          <w:rFonts w:ascii="Times New Roman" w:hAnsi="Times New Roman"/>
          <w:sz w:val="24"/>
          <w:szCs w:val="24"/>
        </w:rPr>
        <w:t xml:space="preserve"> standardile, tehnilisele tunnustusele, tehn</w:t>
      </w:r>
      <w:r>
        <w:rPr>
          <w:rFonts w:ascii="Times New Roman" w:hAnsi="Times New Roman"/>
          <w:sz w:val="24"/>
          <w:szCs w:val="24"/>
        </w:rPr>
        <w:t>ilisele kontrollisüsteemile vms</w:t>
      </w:r>
      <w:r w:rsidRPr="00F802FE">
        <w:rPr>
          <w:rFonts w:ascii="Times New Roman" w:hAnsi="Times New Roman"/>
          <w:sz w:val="24"/>
          <w:szCs w:val="24"/>
        </w:rPr>
        <w:t xml:space="preserve"> kui pakkumuse tehnilise kirjelduse vastavuse kriteeriumile, tuleb lugeda selliselt, et see on täiendatud märkega „või sellega samaväärne“.</w:t>
      </w:r>
    </w:p>
    <w:p w:rsidR="00B2277D" w:rsidRPr="00E95BF2" w:rsidRDefault="00B2277D" w:rsidP="00B2277D"/>
    <w:p w:rsidR="00533216" w:rsidRDefault="00533216"/>
    <w:sectPr w:rsidR="00533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65CE7"/>
    <w:multiLevelType w:val="multilevel"/>
    <w:tmpl w:val="BC6A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77D"/>
    <w:rsid w:val="000D2210"/>
    <w:rsid w:val="00160945"/>
    <w:rsid w:val="001E1E4C"/>
    <w:rsid w:val="00396879"/>
    <w:rsid w:val="003E0C3C"/>
    <w:rsid w:val="004E0FDD"/>
    <w:rsid w:val="00533216"/>
    <w:rsid w:val="00667947"/>
    <w:rsid w:val="00B2277D"/>
    <w:rsid w:val="00D8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7DB19"/>
  <w15:chartTrackingRefBased/>
  <w15:docId w15:val="{6BFB3E71-CD31-4959-A18E-7B62BCF6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227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B2277D"/>
    <w:pPr>
      <w:ind w:left="720"/>
      <w:contextualSpacing/>
    </w:pPr>
  </w:style>
  <w:style w:type="paragraph" w:styleId="Vahedeta">
    <w:name w:val="No Spacing"/>
    <w:qFormat/>
    <w:rsid w:val="00B22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345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9</cp:revision>
  <dcterms:created xsi:type="dcterms:W3CDTF">2022-04-25T08:03:00Z</dcterms:created>
  <dcterms:modified xsi:type="dcterms:W3CDTF">2022-05-02T11:15:00Z</dcterms:modified>
</cp:coreProperties>
</file>